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226" w:rsidRDefault="0057673C" w:rsidP="00E44541">
      <w:pPr>
        <w:jc w:val="both"/>
      </w:pPr>
      <w:r>
        <w:t>Załącznik nr 1</w:t>
      </w:r>
      <w:r w:rsidR="005C4226">
        <w:t xml:space="preserve"> do umowy </w:t>
      </w:r>
    </w:p>
    <w:p w:rsidR="005C4226" w:rsidRDefault="0057673C" w:rsidP="00E44541">
      <w:pPr>
        <w:jc w:val="both"/>
        <w:rPr>
          <w:b/>
          <w:sz w:val="28"/>
        </w:rPr>
      </w:pPr>
      <w:r>
        <w:rPr>
          <w:b/>
          <w:sz w:val="28"/>
        </w:rPr>
        <w:t>Wymagania i warunki transportu</w:t>
      </w:r>
      <w:r w:rsidR="005C4226" w:rsidRPr="005C4226">
        <w:rPr>
          <w:b/>
          <w:sz w:val="28"/>
        </w:rPr>
        <w:t>:</w:t>
      </w:r>
    </w:p>
    <w:p w:rsidR="0057673C" w:rsidRDefault="0057673C" w:rsidP="00E44541">
      <w:pPr>
        <w:pStyle w:val="Default"/>
        <w:jc w:val="both"/>
      </w:pPr>
    </w:p>
    <w:p w:rsidR="0057673C" w:rsidRPr="0057673C" w:rsidRDefault="0057673C" w:rsidP="00E44541">
      <w:pPr>
        <w:pStyle w:val="Default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57673C">
        <w:rPr>
          <w:b/>
          <w:sz w:val="22"/>
          <w:szCs w:val="22"/>
        </w:rPr>
        <w:t xml:space="preserve">Ładunek – dystrybutory paliw (nowe) </w:t>
      </w:r>
    </w:p>
    <w:p w:rsidR="0057673C" w:rsidRDefault="0057673C" w:rsidP="00E44541">
      <w:pPr>
        <w:pStyle w:val="Default"/>
        <w:jc w:val="both"/>
        <w:rPr>
          <w:sz w:val="22"/>
          <w:szCs w:val="22"/>
        </w:rPr>
      </w:pPr>
    </w:p>
    <w:p w:rsidR="0057673C" w:rsidRPr="0057673C" w:rsidRDefault="0057673C" w:rsidP="00E44541">
      <w:pPr>
        <w:pStyle w:val="Default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57673C">
        <w:rPr>
          <w:b/>
          <w:sz w:val="22"/>
          <w:szCs w:val="22"/>
        </w:rPr>
        <w:t xml:space="preserve">Wymiary dystrybutorów wraz z wagą – najczęściej będą to poniższe dystrybutory: </w:t>
      </w:r>
    </w:p>
    <w:p w:rsidR="0057673C" w:rsidRPr="0057673C" w:rsidRDefault="0057673C" w:rsidP="00E44541">
      <w:pPr>
        <w:pStyle w:val="Default"/>
        <w:ind w:left="708"/>
        <w:jc w:val="both"/>
        <w:rPr>
          <w:sz w:val="22"/>
          <w:szCs w:val="22"/>
          <w:lang w:val="en-GB"/>
        </w:rPr>
      </w:pPr>
      <w:r w:rsidRPr="0057673C">
        <w:rPr>
          <w:sz w:val="22"/>
          <w:szCs w:val="22"/>
          <w:lang w:val="en-GB"/>
        </w:rPr>
        <w:t xml:space="preserve">8/4/8 with Applause </w:t>
      </w:r>
    </w:p>
    <w:p w:rsidR="0057673C" w:rsidRPr="0057673C" w:rsidRDefault="0057673C" w:rsidP="00E44541">
      <w:pPr>
        <w:pStyle w:val="Default"/>
        <w:ind w:left="708"/>
        <w:jc w:val="both"/>
        <w:rPr>
          <w:sz w:val="22"/>
          <w:szCs w:val="22"/>
          <w:lang w:val="en-GB"/>
        </w:rPr>
      </w:pPr>
      <w:r w:rsidRPr="0057673C">
        <w:rPr>
          <w:sz w:val="22"/>
          <w:szCs w:val="22"/>
          <w:lang w:val="en-GB"/>
        </w:rPr>
        <w:t xml:space="preserve">ok 2,15 x 0,80 x 2,12m </w:t>
      </w:r>
      <w:r>
        <w:rPr>
          <w:rFonts w:ascii="Wingdings" w:hAnsi="Wingdings" w:cs="Wingdings"/>
          <w:sz w:val="22"/>
          <w:szCs w:val="22"/>
        </w:rPr>
        <w:t></w:t>
      </w:r>
      <w:r>
        <w:rPr>
          <w:rFonts w:ascii="Wingdings" w:hAnsi="Wingdings" w:cs="Wingdings"/>
          <w:sz w:val="22"/>
          <w:szCs w:val="22"/>
        </w:rPr>
        <w:t></w:t>
      </w:r>
      <w:r w:rsidRPr="0057673C">
        <w:rPr>
          <w:sz w:val="22"/>
          <w:szCs w:val="22"/>
          <w:lang w:val="en-GB"/>
        </w:rPr>
        <w:t xml:space="preserve">490 kg </w:t>
      </w:r>
    </w:p>
    <w:p w:rsidR="0057673C" w:rsidRPr="0057673C" w:rsidRDefault="0057673C" w:rsidP="00E44541">
      <w:pPr>
        <w:pStyle w:val="Default"/>
        <w:ind w:left="708"/>
        <w:jc w:val="both"/>
        <w:rPr>
          <w:sz w:val="22"/>
          <w:szCs w:val="22"/>
          <w:lang w:val="en-GB"/>
        </w:rPr>
      </w:pPr>
      <w:r w:rsidRPr="0057673C">
        <w:rPr>
          <w:sz w:val="22"/>
          <w:szCs w:val="22"/>
          <w:lang w:val="en-GB"/>
        </w:rPr>
        <w:t xml:space="preserve">120-2 with Applause </w:t>
      </w:r>
    </w:p>
    <w:p w:rsidR="0057673C" w:rsidRPr="0057673C" w:rsidRDefault="0057673C" w:rsidP="00E44541">
      <w:pPr>
        <w:pStyle w:val="Default"/>
        <w:ind w:left="708"/>
        <w:jc w:val="both"/>
        <w:rPr>
          <w:sz w:val="22"/>
          <w:szCs w:val="22"/>
          <w:lang w:val="en-GB"/>
        </w:rPr>
      </w:pPr>
      <w:r w:rsidRPr="0057673C">
        <w:rPr>
          <w:sz w:val="22"/>
          <w:szCs w:val="22"/>
          <w:lang w:val="en-GB"/>
        </w:rPr>
        <w:t xml:space="preserve">ok 1,40 x 0,80 x 2,12m </w:t>
      </w:r>
      <w:r>
        <w:rPr>
          <w:rFonts w:ascii="Wingdings" w:hAnsi="Wingdings" w:cs="Wingdings"/>
          <w:sz w:val="22"/>
          <w:szCs w:val="22"/>
        </w:rPr>
        <w:t></w:t>
      </w:r>
      <w:r>
        <w:rPr>
          <w:rFonts w:ascii="Wingdings" w:hAnsi="Wingdings" w:cs="Wingdings"/>
          <w:sz w:val="22"/>
          <w:szCs w:val="22"/>
        </w:rPr>
        <w:t></w:t>
      </w:r>
      <w:r w:rsidRPr="0057673C">
        <w:rPr>
          <w:sz w:val="22"/>
          <w:szCs w:val="22"/>
          <w:lang w:val="en-GB"/>
        </w:rPr>
        <w:t xml:space="preserve">300 kg </w:t>
      </w:r>
    </w:p>
    <w:p w:rsidR="0057673C" w:rsidRDefault="0057673C" w:rsidP="00E44541">
      <w:pPr>
        <w:pStyle w:val="Default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AdBlue-2 </w:t>
      </w:r>
    </w:p>
    <w:p w:rsidR="0057673C" w:rsidRDefault="0057673C" w:rsidP="00E44541">
      <w:pPr>
        <w:pStyle w:val="Default"/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ok 1,20 x 1,00 x 2,12m </w:t>
      </w:r>
      <w:r>
        <w:rPr>
          <w:rFonts w:ascii="Wingdings" w:hAnsi="Wingdings" w:cs="Wingdings"/>
          <w:sz w:val="22"/>
          <w:szCs w:val="22"/>
        </w:rPr>
        <w:t>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300 kg </w:t>
      </w:r>
    </w:p>
    <w:p w:rsidR="0057673C" w:rsidRDefault="0057673C" w:rsidP="00E44541">
      <w:pPr>
        <w:pStyle w:val="Default"/>
        <w:jc w:val="both"/>
        <w:rPr>
          <w:sz w:val="22"/>
          <w:szCs w:val="22"/>
        </w:rPr>
      </w:pPr>
    </w:p>
    <w:p w:rsidR="0057673C" w:rsidRPr="0057673C" w:rsidRDefault="0057673C" w:rsidP="00E44541">
      <w:pPr>
        <w:pStyle w:val="Default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57673C">
        <w:rPr>
          <w:b/>
          <w:sz w:val="22"/>
          <w:szCs w:val="22"/>
        </w:rPr>
        <w:t xml:space="preserve">Największy i najcięższy możliwy do transportu to: </w:t>
      </w:r>
    </w:p>
    <w:p w:rsidR="0057673C" w:rsidRPr="0057673C" w:rsidRDefault="0057673C" w:rsidP="00E44541">
      <w:pPr>
        <w:pStyle w:val="Default"/>
        <w:ind w:left="708"/>
        <w:jc w:val="both"/>
        <w:rPr>
          <w:sz w:val="22"/>
          <w:szCs w:val="22"/>
          <w:lang w:val="en-GB"/>
        </w:rPr>
      </w:pPr>
      <w:r w:rsidRPr="0057673C">
        <w:rPr>
          <w:sz w:val="22"/>
          <w:szCs w:val="22"/>
          <w:lang w:val="en-GB"/>
        </w:rPr>
        <w:t xml:space="preserve">120/40-2+ 4-2-4 with Applause </w:t>
      </w:r>
    </w:p>
    <w:p w:rsidR="0057673C" w:rsidRPr="0057673C" w:rsidRDefault="0057673C" w:rsidP="00E44541">
      <w:pPr>
        <w:pStyle w:val="Default"/>
        <w:ind w:left="708"/>
        <w:jc w:val="both"/>
        <w:rPr>
          <w:sz w:val="22"/>
          <w:szCs w:val="22"/>
          <w:lang w:val="en-GB"/>
        </w:rPr>
      </w:pPr>
      <w:r w:rsidRPr="0057673C">
        <w:rPr>
          <w:sz w:val="22"/>
          <w:szCs w:val="22"/>
          <w:lang w:val="en-GB"/>
        </w:rPr>
        <w:t xml:space="preserve">ok 2,70 x 0,80 x 2,12m </w:t>
      </w:r>
      <w:r>
        <w:rPr>
          <w:rFonts w:ascii="Wingdings" w:hAnsi="Wingdings" w:cs="Wingdings"/>
          <w:sz w:val="22"/>
          <w:szCs w:val="22"/>
        </w:rPr>
        <w:t></w:t>
      </w:r>
      <w:r>
        <w:rPr>
          <w:rFonts w:ascii="Wingdings" w:hAnsi="Wingdings" w:cs="Wingdings"/>
          <w:sz w:val="22"/>
          <w:szCs w:val="22"/>
        </w:rPr>
        <w:t></w:t>
      </w:r>
      <w:r w:rsidRPr="0057673C">
        <w:rPr>
          <w:sz w:val="22"/>
          <w:szCs w:val="22"/>
          <w:lang w:val="en-GB"/>
        </w:rPr>
        <w:t xml:space="preserve">620 kg </w:t>
      </w:r>
    </w:p>
    <w:p w:rsidR="0057673C" w:rsidRPr="00BE0B97" w:rsidRDefault="0057673C" w:rsidP="00E44541">
      <w:pPr>
        <w:pStyle w:val="Default"/>
        <w:jc w:val="both"/>
        <w:rPr>
          <w:sz w:val="22"/>
          <w:szCs w:val="22"/>
          <w:lang w:val="en-US"/>
        </w:rPr>
      </w:pPr>
    </w:p>
    <w:p w:rsidR="006623A2" w:rsidRPr="006623A2" w:rsidRDefault="006623A2" w:rsidP="00E44541">
      <w:pPr>
        <w:pStyle w:val="Default"/>
        <w:numPr>
          <w:ilvl w:val="0"/>
          <w:numId w:val="1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Punkt odbioru ładunku:</w:t>
      </w:r>
      <w:r w:rsidR="0057673C" w:rsidRPr="006623A2">
        <w:rPr>
          <w:b/>
          <w:sz w:val="22"/>
          <w:szCs w:val="22"/>
        </w:rPr>
        <w:t xml:space="preserve"> </w:t>
      </w:r>
    </w:p>
    <w:p w:rsidR="0057673C" w:rsidRDefault="0057673C" w:rsidP="00E44541">
      <w:pPr>
        <w:pStyle w:val="Default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ORLEN Centrum Serwisowe Sp. z o.o. ul. Wrocławska 58 45-701 Opole </w:t>
      </w:r>
    </w:p>
    <w:p w:rsidR="0057673C" w:rsidRDefault="0057673C" w:rsidP="00E44541">
      <w:pPr>
        <w:pStyle w:val="Default"/>
        <w:spacing w:after="18"/>
        <w:jc w:val="both"/>
        <w:rPr>
          <w:sz w:val="22"/>
          <w:szCs w:val="22"/>
        </w:rPr>
      </w:pPr>
    </w:p>
    <w:p w:rsidR="0057673C" w:rsidRPr="0057673C" w:rsidRDefault="0057673C" w:rsidP="00E44541">
      <w:pPr>
        <w:pStyle w:val="Default"/>
        <w:numPr>
          <w:ilvl w:val="0"/>
          <w:numId w:val="1"/>
        </w:numPr>
        <w:spacing w:after="18"/>
        <w:jc w:val="both"/>
        <w:rPr>
          <w:b/>
          <w:sz w:val="22"/>
          <w:szCs w:val="22"/>
        </w:rPr>
      </w:pPr>
      <w:r w:rsidRPr="0057673C">
        <w:rPr>
          <w:b/>
          <w:sz w:val="22"/>
          <w:szCs w:val="22"/>
        </w:rPr>
        <w:t xml:space="preserve">Adres dostawy określany każdorazowo dla danego transportu </w:t>
      </w:r>
    </w:p>
    <w:p w:rsidR="0057673C" w:rsidRDefault="0057673C" w:rsidP="00E44541">
      <w:pPr>
        <w:pStyle w:val="Default"/>
        <w:spacing w:after="18"/>
        <w:jc w:val="both"/>
        <w:rPr>
          <w:sz w:val="22"/>
          <w:szCs w:val="22"/>
        </w:rPr>
      </w:pPr>
    </w:p>
    <w:p w:rsidR="0057673C" w:rsidRPr="0057673C" w:rsidRDefault="0057673C" w:rsidP="00E44541">
      <w:pPr>
        <w:pStyle w:val="Default"/>
        <w:numPr>
          <w:ilvl w:val="0"/>
          <w:numId w:val="1"/>
        </w:numPr>
        <w:spacing w:after="18"/>
        <w:jc w:val="both"/>
        <w:rPr>
          <w:b/>
          <w:sz w:val="22"/>
          <w:szCs w:val="22"/>
        </w:rPr>
      </w:pPr>
      <w:r w:rsidRPr="0057673C">
        <w:rPr>
          <w:b/>
          <w:sz w:val="22"/>
          <w:szCs w:val="22"/>
        </w:rPr>
        <w:t xml:space="preserve">Zlecenie transportu min. na 2 dni robocze przed podjęciem ładunku </w:t>
      </w:r>
    </w:p>
    <w:p w:rsidR="0057673C" w:rsidRDefault="0057673C" w:rsidP="00E44541">
      <w:pPr>
        <w:pStyle w:val="Default"/>
        <w:spacing w:after="18"/>
        <w:jc w:val="both"/>
        <w:rPr>
          <w:sz w:val="22"/>
          <w:szCs w:val="22"/>
        </w:rPr>
      </w:pPr>
    </w:p>
    <w:p w:rsidR="0057673C" w:rsidRDefault="00BE0B97" w:rsidP="00E44541">
      <w:pPr>
        <w:pStyle w:val="Default"/>
        <w:numPr>
          <w:ilvl w:val="0"/>
          <w:numId w:val="1"/>
        </w:numPr>
        <w:spacing w:after="1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Dostawa</w:t>
      </w:r>
      <w:r w:rsidR="0057673C" w:rsidRPr="0057673C">
        <w:rPr>
          <w:b/>
          <w:sz w:val="22"/>
          <w:szCs w:val="22"/>
        </w:rPr>
        <w:t xml:space="preserve"> w dowolne miejsce w Polsce przykład: w poniedziałek do godziny </w:t>
      </w:r>
      <w:r>
        <w:rPr>
          <w:b/>
          <w:sz w:val="22"/>
          <w:szCs w:val="22"/>
        </w:rPr>
        <w:t>9</w:t>
      </w:r>
      <w:r w:rsidR="0057673C" w:rsidRPr="0057673C">
        <w:rPr>
          <w:b/>
          <w:sz w:val="22"/>
          <w:szCs w:val="22"/>
        </w:rPr>
        <w:t xml:space="preserve"> zlecamy transport, dostawa w </w:t>
      </w:r>
      <w:r>
        <w:rPr>
          <w:b/>
          <w:sz w:val="22"/>
          <w:szCs w:val="22"/>
        </w:rPr>
        <w:t>środę</w:t>
      </w:r>
      <w:r w:rsidR="0057673C" w:rsidRPr="0057673C">
        <w:rPr>
          <w:b/>
          <w:sz w:val="22"/>
          <w:szCs w:val="22"/>
        </w:rPr>
        <w:t xml:space="preserve"> w </w:t>
      </w:r>
      <w:r>
        <w:rPr>
          <w:b/>
          <w:sz w:val="22"/>
          <w:szCs w:val="22"/>
        </w:rPr>
        <w:t>określonej godzinie np. 9.00+/-1h</w:t>
      </w:r>
      <w:r w:rsidR="0057673C" w:rsidRPr="0057673C">
        <w:rPr>
          <w:b/>
          <w:sz w:val="22"/>
          <w:szCs w:val="22"/>
        </w:rPr>
        <w:t>, podjęcie transportu możliwe każdego dnia</w:t>
      </w:r>
      <w:r>
        <w:rPr>
          <w:b/>
          <w:sz w:val="22"/>
          <w:szCs w:val="22"/>
        </w:rPr>
        <w:t xml:space="preserve"> poniedziałek-piątek 8.00-15.00</w:t>
      </w:r>
      <w:r w:rsidR="0057673C" w:rsidRPr="0057673C">
        <w:rPr>
          <w:b/>
          <w:sz w:val="22"/>
          <w:szCs w:val="22"/>
        </w:rPr>
        <w:t xml:space="preserve">. </w:t>
      </w:r>
    </w:p>
    <w:p w:rsidR="006623A2" w:rsidRDefault="006623A2" w:rsidP="00E44541">
      <w:pPr>
        <w:pStyle w:val="Akapitzlist"/>
        <w:jc w:val="both"/>
        <w:rPr>
          <w:b/>
        </w:rPr>
      </w:pPr>
    </w:p>
    <w:p w:rsidR="0057673C" w:rsidRDefault="0057673C" w:rsidP="00E44541">
      <w:pPr>
        <w:pStyle w:val="Default"/>
        <w:numPr>
          <w:ilvl w:val="0"/>
          <w:numId w:val="1"/>
        </w:numPr>
        <w:spacing w:after="18"/>
        <w:jc w:val="both"/>
        <w:rPr>
          <w:b/>
          <w:sz w:val="22"/>
          <w:szCs w:val="22"/>
        </w:rPr>
      </w:pPr>
      <w:r w:rsidRPr="0057673C">
        <w:rPr>
          <w:b/>
          <w:sz w:val="22"/>
          <w:szCs w:val="22"/>
        </w:rPr>
        <w:t xml:space="preserve">Dostawa musi nastąpić w określonym dniu w określonym oknie czasowym </w:t>
      </w:r>
      <w:r w:rsidR="00BE0B97">
        <w:rPr>
          <w:b/>
          <w:sz w:val="22"/>
          <w:szCs w:val="22"/>
        </w:rPr>
        <w:t>+/-1h</w:t>
      </w:r>
      <w:r w:rsidRPr="0057673C">
        <w:rPr>
          <w:b/>
          <w:sz w:val="22"/>
          <w:szCs w:val="22"/>
        </w:rPr>
        <w:t xml:space="preserve">. </w:t>
      </w:r>
    </w:p>
    <w:p w:rsidR="006623A2" w:rsidRDefault="006623A2" w:rsidP="00E44541">
      <w:pPr>
        <w:pStyle w:val="Akapitzlist"/>
        <w:jc w:val="both"/>
        <w:rPr>
          <w:b/>
        </w:rPr>
      </w:pPr>
    </w:p>
    <w:p w:rsidR="006623A2" w:rsidRDefault="006623A2" w:rsidP="00E44541">
      <w:pPr>
        <w:pStyle w:val="Default"/>
        <w:numPr>
          <w:ilvl w:val="0"/>
          <w:numId w:val="1"/>
        </w:numPr>
        <w:spacing w:after="1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Kara za nieterminową dostawę: każda rozpoczęta godzina oczekiwania </w:t>
      </w:r>
      <w:r w:rsidR="005A0484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00zł netto. Np. oczekiwana dostawa miała nastąpić o 9.00 (+/-1h), dostawa faktyczna nastąpiła o 12.15, naliczona kara 3x800zł= 2400zł (do 10.00 mogła nastąpić dostawa normatywna). Kara może zostać potrącona z bieżących należności.</w:t>
      </w:r>
    </w:p>
    <w:p w:rsidR="006623A2" w:rsidRDefault="006623A2" w:rsidP="00E44541">
      <w:pPr>
        <w:pStyle w:val="Default"/>
        <w:spacing w:after="18"/>
        <w:ind w:left="720"/>
        <w:jc w:val="both"/>
        <w:rPr>
          <w:b/>
          <w:sz w:val="22"/>
          <w:szCs w:val="22"/>
        </w:rPr>
      </w:pPr>
    </w:p>
    <w:p w:rsidR="006623A2" w:rsidRDefault="0057673C" w:rsidP="00E44541">
      <w:pPr>
        <w:pStyle w:val="Default"/>
        <w:numPr>
          <w:ilvl w:val="0"/>
          <w:numId w:val="1"/>
        </w:numPr>
        <w:spacing w:after="18"/>
        <w:jc w:val="both"/>
        <w:rPr>
          <w:b/>
          <w:sz w:val="22"/>
          <w:szCs w:val="22"/>
        </w:rPr>
      </w:pPr>
      <w:r w:rsidRPr="006623A2">
        <w:rPr>
          <w:b/>
          <w:sz w:val="22"/>
          <w:szCs w:val="22"/>
        </w:rPr>
        <w:t xml:space="preserve">Przekazanie dystrybutora do transportu – wystawienie za bramę magazynu centralnego na terenie OCS. Załadunek pojazdu i zabezpieczenie transportu – odpowiedzialność przewoźnika. </w:t>
      </w:r>
    </w:p>
    <w:p w:rsidR="006623A2" w:rsidRDefault="006623A2" w:rsidP="00E44541">
      <w:pPr>
        <w:pStyle w:val="Default"/>
        <w:spacing w:after="18"/>
        <w:ind w:left="720"/>
        <w:jc w:val="both"/>
        <w:rPr>
          <w:b/>
          <w:sz w:val="22"/>
          <w:szCs w:val="22"/>
        </w:rPr>
      </w:pPr>
    </w:p>
    <w:p w:rsidR="0057673C" w:rsidRPr="006623A2" w:rsidRDefault="0057673C" w:rsidP="00E44541">
      <w:pPr>
        <w:pStyle w:val="Default"/>
        <w:numPr>
          <w:ilvl w:val="0"/>
          <w:numId w:val="1"/>
        </w:numPr>
        <w:spacing w:after="18"/>
        <w:jc w:val="both"/>
        <w:rPr>
          <w:b/>
          <w:sz w:val="22"/>
          <w:szCs w:val="22"/>
        </w:rPr>
      </w:pPr>
      <w:r w:rsidRPr="006623A2">
        <w:rPr>
          <w:b/>
          <w:sz w:val="22"/>
          <w:szCs w:val="22"/>
        </w:rPr>
        <w:t>Samochód musi być wyposażony w windę – za dostarczone przyjmuje się dystrybutory postawione na ziemi (wielkość przestrzeni załadunkowej: ok 7m x 2,48m x 2,70m</w:t>
      </w:r>
      <w:r w:rsidR="006623A2">
        <w:rPr>
          <w:b/>
          <w:sz w:val="22"/>
          <w:szCs w:val="22"/>
        </w:rPr>
        <w:t>, masa transportowanych dystrybutorów</w:t>
      </w:r>
      <w:r w:rsidR="00C77D44">
        <w:rPr>
          <w:b/>
          <w:sz w:val="22"/>
          <w:szCs w:val="22"/>
        </w:rPr>
        <w:t xml:space="preserve"> max.</w:t>
      </w:r>
      <w:bookmarkStart w:id="0" w:name="_GoBack"/>
      <w:bookmarkEnd w:id="0"/>
      <w:r w:rsidR="006623A2">
        <w:rPr>
          <w:b/>
          <w:sz w:val="22"/>
          <w:szCs w:val="22"/>
        </w:rPr>
        <w:t xml:space="preserve"> </w:t>
      </w:r>
      <w:r w:rsidR="00EA7322">
        <w:rPr>
          <w:b/>
          <w:sz w:val="22"/>
          <w:szCs w:val="22"/>
        </w:rPr>
        <w:t>4t</w:t>
      </w:r>
      <w:r w:rsidRPr="006623A2">
        <w:rPr>
          <w:b/>
          <w:sz w:val="22"/>
          <w:szCs w:val="22"/>
        </w:rPr>
        <w:t xml:space="preserve">) </w:t>
      </w:r>
    </w:p>
    <w:p w:rsidR="0057673C" w:rsidRDefault="0057673C" w:rsidP="00E44541">
      <w:pPr>
        <w:pStyle w:val="Default"/>
        <w:spacing w:after="18"/>
        <w:jc w:val="both"/>
        <w:rPr>
          <w:sz w:val="22"/>
          <w:szCs w:val="22"/>
        </w:rPr>
      </w:pPr>
    </w:p>
    <w:p w:rsidR="0057673C" w:rsidRDefault="0057673C" w:rsidP="00E44541">
      <w:pPr>
        <w:pStyle w:val="Default"/>
        <w:numPr>
          <w:ilvl w:val="0"/>
          <w:numId w:val="1"/>
        </w:numPr>
        <w:spacing w:after="18"/>
        <w:jc w:val="both"/>
        <w:rPr>
          <w:sz w:val="22"/>
          <w:szCs w:val="22"/>
        </w:rPr>
      </w:pPr>
      <w:r w:rsidRPr="0057673C">
        <w:rPr>
          <w:b/>
          <w:sz w:val="22"/>
          <w:szCs w:val="22"/>
        </w:rPr>
        <w:t>OCS musi dokonać faktycznego odbioru dystrybutorów na wypadek ewentualnych uszkodzeń (konieczność rezerwacji czasu przez kierowcę).</w:t>
      </w:r>
      <w:r>
        <w:rPr>
          <w:sz w:val="22"/>
          <w:szCs w:val="22"/>
        </w:rPr>
        <w:t xml:space="preserve"> </w:t>
      </w:r>
    </w:p>
    <w:p w:rsidR="0057673C" w:rsidRDefault="0057673C" w:rsidP="00E44541">
      <w:pPr>
        <w:pStyle w:val="Default"/>
        <w:spacing w:after="18"/>
        <w:jc w:val="both"/>
        <w:rPr>
          <w:sz w:val="22"/>
          <w:szCs w:val="22"/>
        </w:rPr>
      </w:pPr>
    </w:p>
    <w:p w:rsidR="0057673C" w:rsidRPr="0057673C" w:rsidRDefault="0057673C" w:rsidP="00E44541">
      <w:pPr>
        <w:pStyle w:val="Default"/>
        <w:numPr>
          <w:ilvl w:val="0"/>
          <w:numId w:val="1"/>
        </w:numPr>
        <w:spacing w:after="18"/>
        <w:jc w:val="both"/>
        <w:rPr>
          <w:b/>
          <w:sz w:val="22"/>
          <w:szCs w:val="22"/>
        </w:rPr>
      </w:pPr>
      <w:r w:rsidRPr="0057673C">
        <w:rPr>
          <w:b/>
          <w:sz w:val="22"/>
          <w:szCs w:val="22"/>
        </w:rPr>
        <w:t xml:space="preserve">Ubezpieczenie transportu min. 110 tys. EURO. </w:t>
      </w:r>
    </w:p>
    <w:p w:rsidR="00252B31" w:rsidRDefault="0057673C" w:rsidP="00E44541">
      <w:pPr>
        <w:pStyle w:val="Default"/>
        <w:numPr>
          <w:ilvl w:val="0"/>
          <w:numId w:val="1"/>
        </w:numPr>
        <w:jc w:val="both"/>
        <w:rPr>
          <w:b/>
          <w:sz w:val="22"/>
          <w:szCs w:val="22"/>
        </w:rPr>
      </w:pPr>
      <w:r w:rsidRPr="00F93477">
        <w:rPr>
          <w:b/>
          <w:sz w:val="22"/>
          <w:szCs w:val="22"/>
        </w:rPr>
        <w:lastRenderedPageBreak/>
        <w:t xml:space="preserve"> Kwota na fakturze naliczana za odległość pomiędzy miejscem załadunku a miejscem rozła</w:t>
      </w:r>
      <w:r w:rsidR="00F93477">
        <w:rPr>
          <w:b/>
          <w:sz w:val="22"/>
          <w:szCs w:val="22"/>
        </w:rPr>
        <w:t xml:space="preserve">dunku według załączonych stawek </w:t>
      </w:r>
      <w:r w:rsidRPr="00F93477">
        <w:rPr>
          <w:b/>
          <w:sz w:val="22"/>
          <w:szCs w:val="22"/>
        </w:rPr>
        <w:t xml:space="preserve">(przykład: dostawa do Łodzi ul. Legionów 111A; odległość 210km -&gt; stawka za km z kategorii „od 201 do 250km”) </w:t>
      </w:r>
      <w:proofErr w:type="spellStart"/>
      <w:r w:rsidRPr="00F93477">
        <w:rPr>
          <w:b/>
          <w:sz w:val="22"/>
          <w:szCs w:val="22"/>
        </w:rPr>
        <w:t>Xzł</w:t>
      </w:r>
      <w:proofErr w:type="spellEnd"/>
      <w:r w:rsidR="00252B31" w:rsidRPr="00F93477">
        <w:rPr>
          <w:b/>
          <w:sz w:val="22"/>
          <w:szCs w:val="22"/>
        </w:rPr>
        <w:t xml:space="preserve"> x 210km</w:t>
      </w:r>
    </w:p>
    <w:p w:rsidR="00E44541" w:rsidRDefault="00E44541" w:rsidP="00E44541">
      <w:pPr>
        <w:pStyle w:val="Default"/>
        <w:ind w:left="720"/>
        <w:jc w:val="both"/>
        <w:rPr>
          <w:b/>
          <w:sz w:val="22"/>
          <w:szCs w:val="22"/>
        </w:rPr>
      </w:pPr>
    </w:p>
    <w:p w:rsidR="00E44541" w:rsidRPr="00F93477" w:rsidRDefault="00E44541" w:rsidP="00E44541">
      <w:pPr>
        <w:pStyle w:val="Default"/>
        <w:numPr>
          <w:ilvl w:val="0"/>
          <w:numId w:val="1"/>
        </w:num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Na całej trasie transport musi odbyć się jednym pojazdem, zlecający nie dopuszcza przeładunku poza zdarzeniami losowymi (awaria pojazdu), o którym musi zostać niezwłocznie powiadomiony.</w:t>
      </w:r>
    </w:p>
    <w:p w:rsidR="005C4226" w:rsidRPr="005C4226" w:rsidRDefault="005C4226" w:rsidP="0057673C">
      <w:pPr>
        <w:rPr>
          <w:b/>
          <w:sz w:val="28"/>
        </w:rPr>
      </w:pPr>
    </w:p>
    <w:sectPr w:rsidR="005C4226" w:rsidRPr="005C42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875421"/>
    <w:multiLevelType w:val="hybridMultilevel"/>
    <w:tmpl w:val="B0240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CD3"/>
    <w:rsid w:val="000B4F0F"/>
    <w:rsid w:val="00145A22"/>
    <w:rsid w:val="00252B31"/>
    <w:rsid w:val="004274A1"/>
    <w:rsid w:val="0057673C"/>
    <w:rsid w:val="005A0484"/>
    <w:rsid w:val="005C4226"/>
    <w:rsid w:val="006623A2"/>
    <w:rsid w:val="007A2CD3"/>
    <w:rsid w:val="009C2458"/>
    <w:rsid w:val="00BE0B97"/>
    <w:rsid w:val="00C77D44"/>
    <w:rsid w:val="00E44541"/>
    <w:rsid w:val="00EA7322"/>
    <w:rsid w:val="00F859BA"/>
    <w:rsid w:val="00F93477"/>
    <w:rsid w:val="00FA2D5C"/>
    <w:rsid w:val="00FD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041A1"/>
  <w15:docId w15:val="{536A7578-1BE0-493E-BF81-22E6EE9DE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7673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623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9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Kolasa</dc:creator>
  <cp:keywords/>
  <dc:description/>
  <cp:lastModifiedBy>Waleska Bartosz (OCS)</cp:lastModifiedBy>
  <cp:revision>13</cp:revision>
  <dcterms:created xsi:type="dcterms:W3CDTF">2019-06-18T07:32:00Z</dcterms:created>
  <dcterms:modified xsi:type="dcterms:W3CDTF">2026-02-02T10:47:00Z</dcterms:modified>
</cp:coreProperties>
</file>